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60E7E" w14:textId="77777777" w:rsidR="00F82114" w:rsidRDefault="00F82114" w:rsidP="00F82114">
      <w:pPr>
        <w:pStyle w:val="a3"/>
        <w:spacing w:before="0" w:beforeAutospacing="0" w:after="0" w:afterAutospacing="0"/>
      </w:pPr>
      <w:bookmarkStart w:id="0" w:name="_GoBack"/>
      <w:bookmarkEnd w:id="0"/>
      <w:r>
        <w:rPr>
          <w:rFonts w:asciiTheme="minorHAnsi" w:eastAsiaTheme="minorEastAsia" w:hAnsi="Calibri" w:cstheme="minorBidi"/>
          <w:b/>
          <w:bCs/>
          <w:i/>
          <w:iCs/>
          <w:color w:val="376092"/>
          <w:kern w:val="24"/>
          <w:sz w:val="56"/>
          <w:szCs w:val="56"/>
        </w:rPr>
        <w:t xml:space="preserve">От учета к науке о данных. Новые компетенции статистика цифровой эпохи. </w:t>
      </w:r>
    </w:p>
    <w:p w14:paraId="0876B5D1" w14:textId="77777777" w:rsidR="00F82114" w:rsidRDefault="00F82114" w:rsidP="00F82114">
      <w:pPr>
        <w:pStyle w:val="a3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i/>
          <w:iCs/>
          <w:color w:val="376092"/>
          <w:kern w:val="24"/>
          <w:sz w:val="56"/>
          <w:szCs w:val="56"/>
        </w:rPr>
        <w:t>(</w:t>
      </w:r>
      <w:r>
        <w:rPr>
          <w:rFonts w:asciiTheme="minorHAnsi" w:eastAsiaTheme="minorEastAsia" w:hAnsi="Calibri" w:cstheme="minorBidi"/>
          <w:b/>
          <w:bCs/>
          <w:color w:val="1F497D"/>
          <w:kern w:val="24"/>
          <w:sz w:val="36"/>
          <w:szCs w:val="36"/>
        </w:rPr>
        <w:t>Посвящается 60-летию НИИ статистики Росстата)</w:t>
      </w:r>
    </w:p>
    <w:p w14:paraId="688D0316" w14:textId="23248AA3" w:rsidR="00F82114" w:rsidRDefault="00F82114" w:rsidP="00883A1C">
      <w:pPr>
        <w:pStyle w:val="a3"/>
        <w:spacing w:before="200" w:beforeAutospacing="0" w:after="0" w:afterAutospacing="0" w:line="216" w:lineRule="auto"/>
        <w:rPr>
          <w:rFonts w:ascii="Trebuchet MS" w:hAnsi="Trebuchet MS"/>
          <w:color w:val="493828"/>
          <w:sz w:val="29"/>
          <w:szCs w:val="29"/>
        </w:rPr>
      </w:pPr>
      <w:r>
        <w:rPr>
          <w:rFonts w:ascii="Trebuchet MS" w:hAnsi="Trebuchet MS"/>
          <w:color w:val="493828"/>
          <w:sz w:val="29"/>
          <w:szCs w:val="29"/>
        </w:rPr>
        <w:t xml:space="preserve">                                                           Проф. Хорошилов А.В.</w:t>
      </w:r>
    </w:p>
    <w:p w14:paraId="4489CDC6" w14:textId="0318BB8C" w:rsidR="00F82114" w:rsidRDefault="00F82114" w:rsidP="00883A1C">
      <w:pPr>
        <w:pStyle w:val="a3"/>
        <w:spacing w:before="200" w:beforeAutospacing="0" w:after="0" w:afterAutospacing="0" w:line="216" w:lineRule="auto"/>
        <w:rPr>
          <w:rFonts w:ascii="Trebuchet MS" w:hAnsi="Trebuchet MS"/>
          <w:color w:val="493828"/>
          <w:sz w:val="29"/>
          <w:szCs w:val="29"/>
        </w:rPr>
      </w:pPr>
      <w:r>
        <w:rPr>
          <w:rFonts w:ascii="Trebuchet MS" w:hAnsi="Trebuchet MS"/>
          <w:color w:val="493828"/>
          <w:sz w:val="29"/>
          <w:szCs w:val="29"/>
        </w:rPr>
        <w:t xml:space="preserve">                                                            НИИ статистики Росстата    </w:t>
      </w:r>
    </w:p>
    <w:p w14:paraId="761D0EEB" w14:textId="6199E903" w:rsidR="00531818" w:rsidRDefault="00033186" w:rsidP="00883A1C">
      <w:pPr>
        <w:pStyle w:val="a3"/>
        <w:spacing w:before="200" w:beforeAutospacing="0" w:after="0" w:afterAutospacing="0" w:line="216" w:lineRule="auto"/>
        <w:rPr>
          <w:rFonts w:ascii="Trebuchet MS" w:hAnsi="Trebuchet MS"/>
          <w:color w:val="493828"/>
          <w:sz w:val="29"/>
          <w:szCs w:val="29"/>
        </w:rPr>
      </w:pPr>
      <w:r w:rsidRPr="00033186">
        <w:rPr>
          <w:rFonts w:ascii="Trebuchet MS" w:hAnsi="Trebuchet MS"/>
          <w:color w:val="493828"/>
          <w:sz w:val="29"/>
          <w:szCs w:val="29"/>
        </w:rPr>
        <w:t xml:space="preserve">Фактически, на протяжении многих веков только две науки имели непосредственное отношение к числам и данным: математика и статистика. При этом </w:t>
      </w:r>
      <w:r>
        <w:rPr>
          <w:rFonts w:ascii="Trebuchet MS" w:hAnsi="Trebuchet MS"/>
          <w:color w:val="493828"/>
          <w:sz w:val="29"/>
          <w:szCs w:val="29"/>
        </w:rPr>
        <w:t>п</w:t>
      </w:r>
      <w:r w:rsidRPr="00285AD5">
        <w:rPr>
          <w:rFonts w:ascii="Trebuchet MS" w:hAnsi="Trebuchet MS"/>
          <w:color w:val="493828"/>
          <w:sz w:val="29"/>
          <w:szCs w:val="29"/>
        </w:rPr>
        <w:t>ервичной формой статистики был хозяйственный учет, появление которого связано с образованием государств.</w:t>
      </w:r>
      <w:r>
        <w:rPr>
          <w:rFonts w:ascii="Trebuchet MS" w:hAnsi="Trebuchet MS"/>
          <w:color w:val="493828"/>
          <w:sz w:val="29"/>
          <w:szCs w:val="29"/>
        </w:rPr>
        <w:t xml:space="preserve"> Поэтому </w:t>
      </w:r>
      <w:r w:rsidRPr="00B47667">
        <w:rPr>
          <w:rFonts w:ascii="Trebuchet MS" w:hAnsi="Trebuchet MS"/>
          <w:color w:val="493828"/>
          <w:sz w:val="29"/>
          <w:szCs w:val="29"/>
        </w:rPr>
        <w:t xml:space="preserve"> </w:t>
      </w:r>
      <w:r>
        <w:rPr>
          <w:rFonts w:ascii="Trebuchet MS" w:hAnsi="Trebuchet MS"/>
          <w:color w:val="493828"/>
          <w:sz w:val="29"/>
          <w:szCs w:val="29"/>
        </w:rPr>
        <w:t>к</w:t>
      </w:r>
      <w:r w:rsidRPr="00B47667">
        <w:rPr>
          <w:rFonts w:ascii="Trebuchet MS" w:hAnsi="Trebuchet MS"/>
          <w:color w:val="493828"/>
          <w:sz w:val="29"/>
          <w:szCs w:val="29"/>
        </w:rPr>
        <w:t xml:space="preserve">орни статистической науки и практики уходят в глубокую древность, а ее зарождение ученые связывают с появлением хозяйственного учета в </w:t>
      </w:r>
      <w:r>
        <w:rPr>
          <w:rFonts w:ascii="Trebuchet MS" w:hAnsi="Trebuchet MS"/>
          <w:color w:val="493828"/>
          <w:sz w:val="29"/>
          <w:szCs w:val="29"/>
        </w:rPr>
        <w:t>Древнем Египте, Древнем Китае, Древней Греции, Древнем Риме.</w:t>
      </w:r>
    </w:p>
    <w:p w14:paraId="4583D752" w14:textId="77777777" w:rsidR="00531818" w:rsidRDefault="00033186" w:rsidP="00883A1C">
      <w:pPr>
        <w:pStyle w:val="a3"/>
        <w:spacing w:before="200" w:beforeAutospacing="0" w:after="0" w:afterAutospacing="0" w:line="216" w:lineRule="auto"/>
        <w:rPr>
          <w:rFonts w:ascii="Trebuchet MS" w:hAnsi="Trebuchet MS"/>
          <w:color w:val="493828"/>
          <w:sz w:val="29"/>
          <w:szCs w:val="29"/>
        </w:rPr>
      </w:pPr>
      <w:r>
        <w:rPr>
          <w:rFonts w:ascii="Trebuchet MS" w:hAnsi="Trebuchet MS"/>
          <w:color w:val="493828"/>
          <w:sz w:val="29"/>
          <w:szCs w:val="29"/>
        </w:rPr>
        <w:t xml:space="preserve"> Средневековье для статистики особенно в Европе  – время застоя и даже шаг назад, что связано с деятельностью святой инквизиции. И только в Китае </w:t>
      </w:r>
      <w:r w:rsidRPr="00AD54DD">
        <w:rPr>
          <w:rFonts w:ascii="Trebuchet MS" w:hAnsi="Trebuchet MS"/>
          <w:color w:val="493828"/>
          <w:sz w:val="29"/>
          <w:szCs w:val="29"/>
        </w:rPr>
        <w:t>учет и статистика в Средние века продолжали успешно развиваться на государственном уровне</w:t>
      </w:r>
      <w:r>
        <w:rPr>
          <w:rFonts w:ascii="Trebuchet MS" w:hAnsi="Trebuchet MS"/>
          <w:color w:val="493828"/>
          <w:sz w:val="29"/>
          <w:szCs w:val="29"/>
        </w:rPr>
        <w:t>.</w:t>
      </w:r>
    </w:p>
    <w:p w14:paraId="1D35144A" w14:textId="77777777" w:rsidR="00531818" w:rsidRDefault="00033186" w:rsidP="00883A1C">
      <w:pPr>
        <w:pStyle w:val="a3"/>
        <w:spacing w:before="200" w:beforeAutospacing="0" w:after="0" w:afterAutospacing="0" w:line="216" w:lineRule="auto"/>
        <w:rPr>
          <w:rFonts w:ascii="Arial" w:eastAsiaTheme="minorEastAsia" w:hAnsi="Arial" w:cstheme="minorBidi"/>
          <w:color w:val="202122"/>
          <w:kern w:val="24"/>
          <w:sz w:val="34"/>
          <w:szCs w:val="34"/>
        </w:rPr>
      </w:pPr>
      <w:r>
        <w:rPr>
          <w:rFonts w:ascii="Trebuchet MS" w:hAnsi="Trebuchet MS"/>
          <w:color w:val="493828"/>
          <w:sz w:val="29"/>
          <w:szCs w:val="29"/>
        </w:rPr>
        <w:t xml:space="preserve"> </w:t>
      </w:r>
      <w:r w:rsidRPr="00AD54DD">
        <w:rPr>
          <w:rFonts w:ascii="Trebuchet MS" w:hAnsi="Trebuchet MS"/>
          <w:color w:val="493828"/>
          <w:sz w:val="29"/>
          <w:szCs w:val="29"/>
        </w:rPr>
        <w:t xml:space="preserve">С возникновением и развитием международных связей и торговли </w:t>
      </w:r>
      <w:r>
        <w:rPr>
          <w:rFonts w:ascii="Trebuchet MS" w:hAnsi="Trebuchet MS"/>
          <w:color w:val="493828"/>
          <w:sz w:val="29"/>
          <w:szCs w:val="29"/>
        </w:rPr>
        <w:t xml:space="preserve">в 13-15 вв. В Европе </w:t>
      </w:r>
      <w:r w:rsidRPr="00AD54DD">
        <w:rPr>
          <w:rFonts w:ascii="Trebuchet MS" w:hAnsi="Trebuchet MS"/>
          <w:color w:val="493828"/>
          <w:sz w:val="29"/>
          <w:szCs w:val="29"/>
        </w:rPr>
        <w:t xml:space="preserve">назревает потребность в информации об иностранных государствах, их населении, основных товарах и </w:t>
      </w:r>
      <w:proofErr w:type="spellStart"/>
      <w:r w:rsidRPr="00AD54DD">
        <w:rPr>
          <w:rFonts w:ascii="Trebuchet MS" w:hAnsi="Trebuchet MS"/>
          <w:color w:val="493828"/>
          <w:sz w:val="29"/>
          <w:szCs w:val="29"/>
        </w:rPr>
        <w:t>пр</w:t>
      </w:r>
      <w:r>
        <w:rPr>
          <w:rFonts w:ascii="Trebuchet MS" w:hAnsi="Trebuchet MS"/>
          <w:color w:val="493828"/>
          <w:sz w:val="29"/>
          <w:szCs w:val="29"/>
        </w:rPr>
        <w:t>.</w:t>
      </w:r>
      <w:proofErr w:type="gramStart"/>
      <w:r>
        <w:rPr>
          <w:rFonts w:ascii="Trebuchet MS" w:hAnsi="Trebuchet MS"/>
          <w:color w:val="493828"/>
          <w:sz w:val="29"/>
          <w:szCs w:val="29"/>
        </w:rPr>
        <w:t>,ч</w:t>
      </w:r>
      <w:proofErr w:type="gramEnd"/>
      <w:r>
        <w:rPr>
          <w:rFonts w:ascii="Trebuchet MS" w:hAnsi="Trebuchet MS"/>
          <w:color w:val="493828"/>
          <w:sz w:val="29"/>
          <w:szCs w:val="29"/>
        </w:rPr>
        <w:t>то</w:t>
      </w:r>
      <w:proofErr w:type="spellEnd"/>
      <w:r>
        <w:rPr>
          <w:rFonts w:ascii="Trebuchet MS" w:hAnsi="Trebuchet MS"/>
          <w:color w:val="493828"/>
          <w:sz w:val="29"/>
          <w:szCs w:val="29"/>
        </w:rPr>
        <w:t xml:space="preserve"> приводит к необходимости </w:t>
      </w:r>
      <w:r w:rsidRPr="00AD54DD">
        <w:rPr>
          <w:rFonts w:ascii="Trebuchet MS" w:hAnsi="Trebuchet MS"/>
          <w:color w:val="493828"/>
          <w:sz w:val="29"/>
          <w:szCs w:val="29"/>
        </w:rPr>
        <w:t>статистическо</w:t>
      </w:r>
      <w:r>
        <w:rPr>
          <w:rFonts w:ascii="Trebuchet MS" w:hAnsi="Trebuchet MS"/>
          <w:color w:val="493828"/>
          <w:sz w:val="29"/>
          <w:szCs w:val="29"/>
        </w:rPr>
        <w:t>го</w:t>
      </w:r>
      <w:r w:rsidRPr="00AD54DD">
        <w:rPr>
          <w:rFonts w:ascii="Trebuchet MS" w:hAnsi="Trebuchet MS"/>
          <w:color w:val="493828"/>
          <w:sz w:val="29"/>
          <w:szCs w:val="29"/>
        </w:rPr>
        <w:t xml:space="preserve"> изучени</w:t>
      </w:r>
      <w:r>
        <w:rPr>
          <w:rFonts w:ascii="Trebuchet MS" w:hAnsi="Trebuchet MS"/>
          <w:color w:val="493828"/>
          <w:sz w:val="29"/>
          <w:szCs w:val="29"/>
        </w:rPr>
        <w:t>я</w:t>
      </w:r>
      <w:r w:rsidRPr="00AD54DD">
        <w:rPr>
          <w:rFonts w:ascii="Trebuchet MS" w:hAnsi="Trebuchet MS"/>
          <w:color w:val="493828"/>
          <w:sz w:val="29"/>
          <w:szCs w:val="29"/>
        </w:rPr>
        <w:t xml:space="preserve"> </w:t>
      </w:r>
      <w:r>
        <w:rPr>
          <w:rFonts w:ascii="Trebuchet MS" w:hAnsi="Trebuchet MS"/>
          <w:color w:val="493828"/>
          <w:sz w:val="29"/>
          <w:szCs w:val="29"/>
        </w:rPr>
        <w:t xml:space="preserve">как своих , так и других </w:t>
      </w:r>
      <w:r w:rsidRPr="00AD54DD">
        <w:rPr>
          <w:rFonts w:ascii="Trebuchet MS" w:hAnsi="Trebuchet MS"/>
          <w:color w:val="493828"/>
          <w:sz w:val="29"/>
          <w:szCs w:val="29"/>
        </w:rPr>
        <w:t>стран.</w:t>
      </w:r>
      <w:r>
        <w:rPr>
          <w:rFonts w:ascii="Trebuchet MS" w:hAnsi="Trebuchet MS"/>
          <w:color w:val="493828"/>
          <w:sz w:val="29"/>
          <w:szCs w:val="29"/>
        </w:rPr>
        <w:t xml:space="preserve"> </w:t>
      </w:r>
      <w:r w:rsidRPr="005D49DF">
        <w:rPr>
          <w:rFonts w:ascii="Trebuchet MS" w:hAnsi="Trebuchet MS"/>
          <w:color w:val="493828"/>
          <w:sz w:val="29"/>
          <w:szCs w:val="29"/>
        </w:rPr>
        <w:t>Начало падения феодализма в конце средних веков и зарождение новых экономических отношений вынуждают органы государственного управления и формирующиеся новые экономические структуры для практических нужд собирать все более обширную и разнообразную информацию о рынках труда, местах массового сбыта товаров,</w:t>
      </w:r>
      <w:r w:rsidRPr="00033186">
        <w:rPr>
          <w:rFonts w:ascii="Trebuchet MS" w:hAnsi="Trebuchet MS"/>
          <w:color w:val="493828"/>
          <w:sz w:val="29"/>
          <w:szCs w:val="29"/>
        </w:rPr>
        <w:t xml:space="preserve"> </w:t>
      </w:r>
      <w:r w:rsidRPr="005D49DF">
        <w:rPr>
          <w:rFonts w:ascii="Trebuchet MS" w:hAnsi="Trebuchet MS"/>
          <w:color w:val="493828"/>
          <w:sz w:val="29"/>
          <w:szCs w:val="29"/>
        </w:rPr>
        <w:t xml:space="preserve">об имеющихся у разных стран сырьевых ресурсах и пр. Получают распространение цеховые и городские школы, в которых </w:t>
      </w:r>
      <w:r>
        <w:rPr>
          <w:rFonts w:ascii="Trebuchet MS" w:hAnsi="Trebuchet MS"/>
          <w:color w:val="493828"/>
          <w:sz w:val="29"/>
          <w:szCs w:val="29"/>
        </w:rPr>
        <w:t xml:space="preserve">изучались </w:t>
      </w:r>
      <w:r w:rsidRPr="005D49DF">
        <w:rPr>
          <w:rFonts w:ascii="Trebuchet MS" w:hAnsi="Trebuchet MS"/>
          <w:color w:val="493828"/>
          <w:sz w:val="29"/>
          <w:szCs w:val="29"/>
        </w:rPr>
        <w:t>чтени</w:t>
      </w:r>
      <w:r>
        <w:rPr>
          <w:rFonts w:ascii="Trebuchet MS" w:hAnsi="Trebuchet MS"/>
          <w:color w:val="493828"/>
          <w:sz w:val="29"/>
          <w:szCs w:val="29"/>
        </w:rPr>
        <w:t>е</w:t>
      </w:r>
      <w:r w:rsidRPr="005D49DF">
        <w:rPr>
          <w:rFonts w:ascii="Trebuchet MS" w:hAnsi="Trebuchet MS"/>
          <w:color w:val="493828"/>
          <w:sz w:val="29"/>
          <w:szCs w:val="29"/>
        </w:rPr>
        <w:t>, письм</w:t>
      </w:r>
      <w:r>
        <w:rPr>
          <w:rFonts w:ascii="Trebuchet MS" w:hAnsi="Trebuchet MS"/>
          <w:color w:val="493828"/>
          <w:sz w:val="29"/>
          <w:szCs w:val="29"/>
        </w:rPr>
        <w:t xml:space="preserve">о и </w:t>
      </w:r>
      <w:r w:rsidRPr="005D49DF">
        <w:rPr>
          <w:rFonts w:ascii="Trebuchet MS" w:hAnsi="Trebuchet MS"/>
          <w:color w:val="493828"/>
          <w:sz w:val="29"/>
          <w:szCs w:val="29"/>
        </w:rPr>
        <w:t xml:space="preserve"> арифметик</w:t>
      </w:r>
      <w:r>
        <w:rPr>
          <w:rFonts w:ascii="Trebuchet MS" w:hAnsi="Trebuchet MS"/>
          <w:color w:val="493828"/>
          <w:sz w:val="29"/>
          <w:szCs w:val="29"/>
        </w:rPr>
        <w:t>а</w:t>
      </w:r>
      <w:r w:rsidRPr="005D49DF">
        <w:rPr>
          <w:rFonts w:ascii="Trebuchet MS" w:hAnsi="Trebuchet MS"/>
          <w:color w:val="493828"/>
          <w:sz w:val="29"/>
          <w:szCs w:val="29"/>
        </w:rPr>
        <w:t>, что способствовало повышению интереса к цифрам и информации</w:t>
      </w:r>
      <w:r>
        <w:rPr>
          <w:rFonts w:ascii="Trebuchet MS" w:hAnsi="Trebuchet MS"/>
          <w:color w:val="493828"/>
          <w:sz w:val="29"/>
          <w:szCs w:val="29"/>
        </w:rPr>
        <w:t xml:space="preserve">. 15-16 вв. </w:t>
      </w:r>
      <w:r w:rsidR="00531818">
        <w:rPr>
          <w:rFonts w:ascii="Trebuchet MS" w:hAnsi="Trebuchet MS"/>
          <w:color w:val="493828"/>
          <w:sz w:val="29"/>
          <w:szCs w:val="29"/>
        </w:rPr>
        <w:t xml:space="preserve">в Италии </w:t>
      </w:r>
      <w:r>
        <w:rPr>
          <w:rFonts w:ascii="Trebuchet MS" w:hAnsi="Trebuchet MS"/>
          <w:color w:val="493828"/>
          <w:sz w:val="29"/>
          <w:szCs w:val="29"/>
        </w:rPr>
        <w:t>связаны в том числе с именами соратников Леонардо</w:t>
      </w:r>
      <w:proofErr w:type="gramStart"/>
      <w:r>
        <w:rPr>
          <w:rFonts w:ascii="Trebuchet MS" w:hAnsi="Trebuchet MS"/>
          <w:color w:val="493828"/>
          <w:sz w:val="29"/>
          <w:szCs w:val="29"/>
        </w:rPr>
        <w:t xml:space="preserve"> Д</w:t>
      </w:r>
      <w:proofErr w:type="gramEnd"/>
      <w:r>
        <w:rPr>
          <w:rFonts w:ascii="Trebuchet MS" w:hAnsi="Trebuchet MS"/>
          <w:color w:val="493828"/>
          <w:sz w:val="29"/>
          <w:szCs w:val="29"/>
        </w:rPr>
        <w:t xml:space="preserve">а Винчи  Луки </w:t>
      </w:r>
      <w:proofErr w:type="spellStart"/>
      <w:r>
        <w:rPr>
          <w:rFonts w:ascii="Trebuchet MS" w:hAnsi="Trebuchet MS"/>
          <w:color w:val="493828"/>
          <w:sz w:val="29"/>
          <w:szCs w:val="29"/>
        </w:rPr>
        <w:t>Пачиоли</w:t>
      </w:r>
      <w:proofErr w:type="spellEnd"/>
      <w:r>
        <w:rPr>
          <w:rFonts w:ascii="Trebuchet MS" w:hAnsi="Trebuchet MS"/>
          <w:color w:val="493828"/>
          <w:sz w:val="29"/>
          <w:szCs w:val="29"/>
        </w:rPr>
        <w:t xml:space="preserve"> и  </w:t>
      </w:r>
      <w:proofErr w:type="spellStart"/>
      <w:r>
        <w:rPr>
          <w:rFonts w:ascii="Trebuchet MS" w:hAnsi="Trebuchet MS"/>
          <w:color w:val="493828"/>
          <w:sz w:val="29"/>
          <w:szCs w:val="29"/>
        </w:rPr>
        <w:t>Джакомо</w:t>
      </w:r>
      <w:proofErr w:type="spellEnd"/>
      <w:r>
        <w:rPr>
          <w:rFonts w:ascii="Trebuchet MS" w:hAnsi="Trebuchet MS"/>
          <w:color w:val="493828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493828"/>
          <w:sz w:val="29"/>
          <w:szCs w:val="29"/>
        </w:rPr>
        <w:t>Кардано</w:t>
      </w:r>
      <w:proofErr w:type="spellEnd"/>
      <w:r>
        <w:rPr>
          <w:rFonts w:ascii="Trebuchet MS" w:hAnsi="Trebuchet MS"/>
          <w:color w:val="493828"/>
          <w:sz w:val="29"/>
          <w:szCs w:val="29"/>
        </w:rPr>
        <w:t xml:space="preserve">, которые внесли значимый вклад в развитие математики, учета и статистики. </w:t>
      </w:r>
      <w:r w:rsidR="00883A1C" w:rsidRPr="00883A1C">
        <w:rPr>
          <w:rFonts w:ascii="Trebuchet MS" w:hAnsi="Trebuchet MS"/>
          <w:color w:val="493828"/>
          <w:sz w:val="29"/>
          <w:szCs w:val="29"/>
        </w:rPr>
        <w:t xml:space="preserve">Великие Географические открытия </w:t>
      </w:r>
      <w:r w:rsidR="00883A1C">
        <w:rPr>
          <w:rFonts w:ascii="Trebuchet MS" w:hAnsi="Trebuchet MS"/>
          <w:color w:val="493828"/>
          <w:sz w:val="29"/>
          <w:szCs w:val="29"/>
        </w:rPr>
        <w:t xml:space="preserve">16 в. </w:t>
      </w:r>
      <w:r w:rsidR="00883A1C" w:rsidRPr="00883A1C">
        <w:rPr>
          <w:rFonts w:ascii="Trebuchet MS" w:hAnsi="Trebuchet MS"/>
          <w:color w:val="493828"/>
          <w:sz w:val="29"/>
          <w:szCs w:val="29"/>
        </w:rPr>
        <w:t>стали поворотным моментом в истории Европы и мира, а экспедиции к новым континентам  привлекали внимание европейцев к новым землям и их обитателям</w:t>
      </w:r>
      <w:r w:rsidR="00883A1C">
        <w:rPr>
          <w:rFonts w:ascii="Trebuchet MS" w:hAnsi="Trebuchet MS"/>
          <w:color w:val="493828"/>
          <w:sz w:val="29"/>
          <w:szCs w:val="29"/>
        </w:rPr>
        <w:t xml:space="preserve">, что вызвало необходимость </w:t>
      </w:r>
      <w:r w:rsidR="00531818">
        <w:rPr>
          <w:rFonts w:ascii="Trebuchet MS" w:hAnsi="Trebuchet MS"/>
          <w:color w:val="493828"/>
          <w:sz w:val="29"/>
          <w:szCs w:val="29"/>
        </w:rPr>
        <w:t xml:space="preserve">в максимально </w:t>
      </w:r>
      <w:r w:rsidR="00883A1C">
        <w:rPr>
          <w:rFonts w:ascii="Trebuchet MS" w:hAnsi="Trebuchet MS"/>
          <w:color w:val="493828"/>
          <w:sz w:val="29"/>
          <w:szCs w:val="29"/>
        </w:rPr>
        <w:t>полной информации о них.</w:t>
      </w:r>
      <w:r w:rsidR="00883A1C" w:rsidRPr="00883A1C">
        <w:rPr>
          <w:rFonts w:ascii="Arial" w:eastAsiaTheme="minorEastAsia" w:hAnsi="Arial" w:cstheme="minorBidi"/>
          <w:color w:val="202122"/>
          <w:kern w:val="24"/>
          <w:sz w:val="34"/>
          <w:szCs w:val="34"/>
        </w:rPr>
        <w:t xml:space="preserve"> </w:t>
      </w:r>
    </w:p>
    <w:p w14:paraId="1520F3A2" w14:textId="624F747F" w:rsidR="00883A1C" w:rsidRPr="00883A1C" w:rsidRDefault="00883A1C" w:rsidP="00883A1C">
      <w:pPr>
        <w:pStyle w:val="a3"/>
        <w:spacing w:before="200" w:beforeAutospacing="0" w:after="0" w:afterAutospacing="0" w:line="216" w:lineRule="auto"/>
        <w:rPr>
          <w:rFonts w:ascii="Trebuchet MS" w:hAnsi="Trebuchet MS"/>
          <w:color w:val="493828"/>
          <w:sz w:val="29"/>
          <w:szCs w:val="29"/>
        </w:rPr>
      </w:pPr>
      <w:r w:rsidRPr="00883A1C">
        <w:rPr>
          <w:rFonts w:ascii="Trebuchet MS" w:hAnsi="Trebuchet MS"/>
          <w:color w:val="493828"/>
          <w:sz w:val="29"/>
          <w:szCs w:val="29"/>
        </w:rPr>
        <w:lastRenderedPageBreak/>
        <w:t>До XVI века основным методом познания была </w:t>
      </w:r>
      <w:proofErr w:type="spellStart"/>
      <w:r w:rsidRPr="00883A1C">
        <w:rPr>
          <w:rFonts w:ascii="Trebuchet MS" w:hAnsi="Trebuchet MS"/>
          <w:color w:val="493828"/>
          <w:sz w:val="29"/>
          <w:szCs w:val="29"/>
        </w:rPr>
        <w:t>декукция</w:t>
      </w:r>
      <w:proofErr w:type="spellEnd"/>
      <w:r w:rsidRPr="00883A1C">
        <w:rPr>
          <w:rFonts w:ascii="Trebuchet MS" w:hAnsi="Trebuchet MS"/>
          <w:color w:val="493828"/>
          <w:sz w:val="29"/>
          <w:szCs w:val="29"/>
        </w:rPr>
        <w:t>. Знание же, идущее из наблюдения, считалось частичным, не имеющим всеобщей действительности, до тех пор</w:t>
      </w:r>
      <w:proofErr w:type="gramStart"/>
      <w:r w:rsidRPr="00883A1C">
        <w:rPr>
          <w:rFonts w:ascii="Trebuchet MS" w:hAnsi="Trebuchet MS"/>
          <w:color w:val="493828"/>
          <w:sz w:val="29"/>
          <w:szCs w:val="29"/>
        </w:rPr>
        <w:t xml:space="preserve"> ,</w:t>
      </w:r>
      <w:proofErr w:type="gramEnd"/>
      <w:r w:rsidRPr="00883A1C">
        <w:rPr>
          <w:rFonts w:ascii="Trebuchet MS" w:hAnsi="Trebuchet MS"/>
          <w:color w:val="493828"/>
          <w:sz w:val="29"/>
          <w:szCs w:val="29"/>
        </w:rPr>
        <w:t xml:space="preserve"> пока   1620 г. Фрэнсис Бэкон не представил индуктивный метод познания  К сожалению, Индукция, как новый научный метод, -  приживалась очень медленно , но постепенно завоевала авторитет, в том числе, и во благо статистики.  Кроме того, изобретение книгопечатания способствовало расширению умственного кругозора человечества и победе умственной культуры над мраком средневековья. Все эти события не могли не отразиться благотворно на дальнейшем развитии и статистической мысли.</w:t>
      </w:r>
    </w:p>
    <w:p w14:paraId="13F2BEC9" w14:textId="07EED149" w:rsidR="00FD73C4" w:rsidRDefault="002114F5" w:rsidP="00883A1C">
      <w:pPr>
        <w:pStyle w:val="a3"/>
        <w:spacing w:before="200" w:beforeAutospacing="0" w:after="0" w:afterAutospacing="0" w:line="216" w:lineRule="auto"/>
        <w:rPr>
          <w:rFonts w:ascii="Trebuchet MS" w:hAnsi="Trebuchet MS"/>
          <w:color w:val="493828"/>
          <w:sz w:val="29"/>
          <w:szCs w:val="29"/>
        </w:rPr>
      </w:pPr>
      <w:r>
        <w:rPr>
          <w:rFonts w:ascii="Trebuchet MS" w:hAnsi="Trebuchet MS"/>
          <w:color w:val="493828"/>
          <w:sz w:val="29"/>
          <w:szCs w:val="29"/>
        </w:rPr>
        <w:t xml:space="preserve">Новое время (17-19 </w:t>
      </w:r>
      <w:proofErr w:type="spellStart"/>
      <w:r>
        <w:rPr>
          <w:rFonts w:ascii="Trebuchet MS" w:hAnsi="Trebuchet MS"/>
          <w:color w:val="493828"/>
          <w:sz w:val="29"/>
          <w:szCs w:val="29"/>
        </w:rPr>
        <w:t>вв</w:t>
      </w:r>
      <w:proofErr w:type="spellEnd"/>
      <w:r>
        <w:rPr>
          <w:rFonts w:ascii="Trebuchet MS" w:hAnsi="Trebuchet MS"/>
          <w:color w:val="493828"/>
          <w:sz w:val="29"/>
          <w:szCs w:val="29"/>
        </w:rPr>
        <w:t xml:space="preserve">) стало не только эпохой  просвещения и капитализма, но и новой эрой учета и статистики, которая </w:t>
      </w:r>
      <w:proofErr w:type="spellStart"/>
      <w:r>
        <w:rPr>
          <w:rFonts w:ascii="Trebuchet MS" w:hAnsi="Trebuchet MS"/>
          <w:color w:val="493828"/>
          <w:sz w:val="29"/>
          <w:szCs w:val="29"/>
        </w:rPr>
        <w:t>характризовалось</w:t>
      </w:r>
      <w:proofErr w:type="spellEnd"/>
      <w:r>
        <w:rPr>
          <w:rFonts w:ascii="Trebuchet MS" w:hAnsi="Trebuchet MS"/>
          <w:color w:val="493828"/>
          <w:sz w:val="29"/>
          <w:szCs w:val="29"/>
        </w:rPr>
        <w:t xml:space="preserve"> возрастающей потребностью  в числовых данных и увеличением влияния статистики на развитие стран, что определило </w:t>
      </w:r>
      <w:r w:rsidR="00744ED1">
        <w:rPr>
          <w:rFonts w:ascii="Trebuchet MS" w:hAnsi="Trebuchet MS"/>
          <w:color w:val="493828"/>
          <w:sz w:val="29"/>
          <w:szCs w:val="29"/>
        </w:rPr>
        <w:t xml:space="preserve">зарождение </w:t>
      </w:r>
      <w:proofErr w:type="spellStart"/>
      <w:r w:rsidR="00744ED1">
        <w:rPr>
          <w:rFonts w:ascii="Trebuchet MS" w:hAnsi="Trebuchet MS"/>
          <w:color w:val="493828"/>
          <w:sz w:val="29"/>
          <w:szCs w:val="29"/>
        </w:rPr>
        <w:t>государствоведения</w:t>
      </w:r>
      <w:proofErr w:type="spellEnd"/>
      <w:r w:rsidR="00744ED1">
        <w:rPr>
          <w:rFonts w:ascii="Trebuchet MS" w:hAnsi="Trebuchet MS"/>
          <w:color w:val="493828"/>
          <w:sz w:val="29"/>
          <w:szCs w:val="29"/>
        </w:rPr>
        <w:t xml:space="preserve"> и  политической арифметики и их конкуренцию, которая привела мир к переходу от </w:t>
      </w:r>
      <w:proofErr w:type="spellStart"/>
      <w:r>
        <w:rPr>
          <w:rFonts w:ascii="Trebuchet MS" w:hAnsi="Trebuchet MS"/>
          <w:color w:val="493828"/>
          <w:sz w:val="29"/>
          <w:szCs w:val="29"/>
        </w:rPr>
        <w:t>государствоведения</w:t>
      </w:r>
      <w:proofErr w:type="spellEnd"/>
      <w:r>
        <w:rPr>
          <w:rFonts w:ascii="Trebuchet MS" w:hAnsi="Trebuchet MS"/>
          <w:color w:val="493828"/>
          <w:sz w:val="29"/>
          <w:szCs w:val="29"/>
        </w:rPr>
        <w:t xml:space="preserve"> к статистике</w:t>
      </w:r>
      <w:r w:rsidR="005B5706">
        <w:t xml:space="preserve"> </w:t>
      </w:r>
      <w:r>
        <w:rPr>
          <w:rFonts w:ascii="Trebuchet MS" w:hAnsi="Trebuchet MS"/>
          <w:color w:val="493828"/>
          <w:sz w:val="29"/>
          <w:szCs w:val="29"/>
        </w:rPr>
        <w:t>как науке</w:t>
      </w:r>
      <w:r w:rsidR="00FD73C4">
        <w:rPr>
          <w:rFonts w:ascii="Trebuchet MS" w:hAnsi="Trebuchet MS"/>
          <w:color w:val="493828"/>
          <w:sz w:val="29"/>
          <w:szCs w:val="29"/>
        </w:rPr>
        <w:t xml:space="preserve"> и развитию ее новых направлений вплоть до 20 века</w:t>
      </w:r>
      <w:r w:rsidR="00531818">
        <w:rPr>
          <w:rFonts w:ascii="Trebuchet MS" w:hAnsi="Trebuchet MS"/>
          <w:color w:val="493828"/>
          <w:sz w:val="29"/>
          <w:szCs w:val="29"/>
        </w:rPr>
        <w:t>.</w:t>
      </w:r>
      <w:r w:rsidR="00FD73C4">
        <w:rPr>
          <w:rFonts w:ascii="Trebuchet MS" w:hAnsi="Trebuchet MS"/>
          <w:color w:val="493828"/>
          <w:sz w:val="29"/>
          <w:szCs w:val="29"/>
        </w:rPr>
        <w:t xml:space="preserve"> </w:t>
      </w:r>
    </w:p>
    <w:p w14:paraId="2D6A9D86" w14:textId="660E00BA" w:rsidR="00883A1C" w:rsidRPr="008974F0" w:rsidRDefault="00FD73C4" w:rsidP="00883A1C">
      <w:pPr>
        <w:pStyle w:val="a3"/>
        <w:spacing w:before="200" w:beforeAutospacing="0" w:after="0" w:afterAutospacing="0" w:line="216" w:lineRule="auto"/>
        <w:rPr>
          <w:rFonts w:ascii="Trebuchet MS" w:hAnsi="Trebuchet MS"/>
          <w:color w:val="493828"/>
          <w:sz w:val="29"/>
          <w:szCs w:val="29"/>
        </w:rPr>
      </w:pPr>
      <w:r>
        <w:rPr>
          <w:rFonts w:ascii="Trebuchet MS" w:hAnsi="Trebuchet MS"/>
          <w:color w:val="493828"/>
          <w:sz w:val="29"/>
          <w:szCs w:val="29"/>
        </w:rPr>
        <w:t xml:space="preserve">Конец Нового времени и </w:t>
      </w:r>
      <w:proofErr w:type="spellStart"/>
      <w:r>
        <w:rPr>
          <w:rFonts w:ascii="Trebuchet MS" w:hAnsi="Trebuchet MS"/>
          <w:color w:val="493828"/>
          <w:sz w:val="29"/>
          <w:szCs w:val="29"/>
        </w:rPr>
        <w:t>Новейше</w:t>
      </w:r>
      <w:r w:rsidR="008974F0">
        <w:rPr>
          <w:rFonts w:ascii="Trebuchet MS" w:hAnsi="Trebuchet MS"/>
          <w:color w:val="493828"/>
          <w:sz w:val="29"/>
          <w:szCs w:val="29"/>
        </w:rPr>
        <w:t>ее</w:t>
      </w:r>
      <w:proofErr w:type="spellEnd"/>
      <w:r>
        <w:rPr>
          <w:rFonts w:ascii="Trebuchet MS" w:hAnsi="Trebuchet MS"/>
          <w:color w:val="493828"/>
          <w:sz w:val="29"/>
          <w:szCs w:val="29"/>
        </w:rPr>
        <w:t xml:space="preserve"> врем</w:t>
      </w:r>
      <w:r w:rsidR="008974F0">
        <w:rPr>
          <w:rFonts w:ascii="Trebuchet MS" w:hAnsi="Trebuchet MS"/>
          <w:color w:val="493828"/>
          <w:sz w:val="29"/>
          <w:szCs w:val="29"/>
        </w:rPr>
        <w:t>я</w:t>
      </w:r>
      <w:r>
        <w:rPr>
          <w:rFonts w:ascii="Trebuchet MS" w:hAnsi="Trebuchet MS"/>
          <w:color w:val="493828"/>
          <w:sz w:val="29"/>
          <w:szCs w:val="29"/>
        </w:rPr>
        <w:t xml:space="preserve"> </w:t>
      </w:r>
      <w:r w:rsidR="008974F0">
        <w:rPr>
          <w:rFonts w:ascii="Trebuchet MS" w:hAnsi="Trebuchet MS"/>
          <w:color w:val="493828"/>
          <w:sz w:val="29"/>
          <w:szCs w:val="29"/>
        </w:rPr>
        <w:t>(19-20вв)</w:t>
      </w:r>
      <w:r w:rsidR="00531818">
        <w:rPr>
          <w:rFonts w:ascii="Trebuchet MS" w:hAnsi="Trebuchet MS"/>
          <w:color w:val="493828"/>
          <w:sz w:val="29"/>
          <w:szCs w:val="29"/>
        </w:rPr>
        <w:t xml:space="preserve"> </w:t>
      </w:r>
      <w:r>
        <w:rPr>
          <w:rFonts w:ascii="Trebuchet MS" w:hAnsi="Trebuchet MS"/>
          <w:color w:val="493828"/>
          <w:sz w:val="29"/>
          <w:szCs w:val="29"/>
        </w:rPr>
        <w:t>характеризовал</w:t>
      </w:r>
      <w:r w:rsidR="008974F0">
        <w:rPr>
          <w:rFonts w:ascii="Trebuchet MS" w:hAnsi="Trebuchet MS"/>
          <w:color w:val="493828"/>
          <w:sz w:val="29"/>
          <w:szCs w:val="29"/>
        </w:rPr>
        <w:t>и</w:t>
      </w:r>
      <w:r>
        <w:rPr>
          <w:rFonts w:ascii="Trebuchet MS" w:hAnsi="Trebuchet MS"/>
          <w:color w:val="493828"/>
          <w:sz w:val="29"/>
          <w:szCs w:val="29"/>
        </w:rPr>
        <w:t>с</w:t>
      </w:r>
      <w:r w:rsidR="008974F0">
        <w:rPr>
          <w:rFonts w:ascii="Trebuchet MS" w:hAnsi="Trebuchet MS"/>
          <w:color w:val="493828"/>
          <w:sz w:val="29"/>
          <w:szCs w:val="29"/>
        </w:rPr>
        <w:t>ь</w:t>
      </w:r>
      <w:r>
        <w:rPr>
          <w:rFonts w:ascii="Trebuchet MS" w:hAnsi="Trebuchet MS"/>
          <w:color w:val="493828"/>
          <w:sz w:val="29"/>
          <w:szCs w:val="29"/>
        </w:rPr>
        <w:t xml:space="preserve"> развитием технологий, </w:t>
      </w:r>
      <w:r w:rsidR="008974F0">
        <w:rPr>
          <w:rFonts w:ascii="Trebuchet MS" w:hAnsi="Trebuchet MS"/>
          <w:color w:val="493828"/>
          <w:sz w:val="29"/>
          <w:szCs w:val="29"/>
        </w:rPr>
        <w:t xml:space="preserve">статистических методов и макроэкономики. </w:t>
      </w:r>
      <w:r w:rsidR="002114F5">
        <w:rPr>
          <w:rFonts w:ascii="Trebuchet MS" w:hAnsi="Trebuchet MS"/>
          <w:color w:val="493828"/>
          <w:sz w:val="29"/>
          <w:szCs w:val="29"/>
        </w:rPr>
        <w:t xml:space="preserve"> </w:t>
      </w:r>
      <w:r w:rsidR="008974F0" w:rsidRPr="008974F0">
        <w:rPr>
          <w:rFonts w:ascii="Trebuchet MS" w:hAnsi="Trebuchet MS"/>
          <w:color w:val="493828"/>
          <w:sz w:val="29"/>
          <w:szCs w:val="29"/>
        </w:rPr>
        <w:t xml:space="preserve">На основе результатов первых макроэкономических расчетов  национального богатства и дохода, </w:t>
      </w:r>
      <w:r w:rsidR="008974F0" w:rsidRPr="008974F0">
        <w:rPr>
          <w:rFonts w:ascii="Trebuchet MS" w:hAnsi="Trebuchet MS"/>
          <w:color w:val="493828"/>
          <w:sz w:val="29"/>
          <w:szCs w:val="29"/>
        </w:rPr>
        <w:br/>
        <w:t xml:space="preserve">содержащихся </w:t>
      </w:r>
      <w:r w:rsidR="008974F0">
        <w:rPr>
          <w:rFonts w:ascii="Trebuchet MS" w:hAnsi="Trebuchet MS"/>
          <w:color w:val="493828"/>
          <w:sz w:val="29"/>
          <w:szCs w:val="29"/>
        </w:rPr>
        <w:t xml:space="preserve">еще </w:t>
      </w:r>
      <w:r w:rsidR="008974F0" w:rsidRPr="008974F0">
        <w:rPr>
          <w:rFonts w:ascii="Trebuchet MS" w:hAnsi="Trebuchet MS"/>
          <w:color w:val="493828"/>
          <w:sz w:val="29"/>
          <w:szCs w:val="29"/>
        </w:rPr>
        <w:t>в трудах политических арифметиков XVII-XVIII вв.</w:t>
      </w:r>
      <w:proofErr w:type="gramStart"/>
      <w:r w:rsidR="008974F0" w:rsidRPr="008974F0">
        <w:rPr>
          <w:rFonts w:ascii="Trebuchet MS" w:hAnsi="Trebuchet MS"/>
          <w:color w:val="493828"/>
          <w:sz w:val="29"/>
          <w:szCs w:val="29"/>
        </w:rPr>
        <w:t xml:space="preserve"> ,</w:t>
      </w:r>
      <w:proofErr w:type="gramEnd"/>
      <w:r w:rsidR="008974F0" w:rsidRPr="008974F0">
        <w:rPr>
          <w:rFonts w:ascii="Trebuchet MS" w:hAnsi="Trebuchet MS"/>
          <w:color w:val="493828"/>
          <w:sz w:val="29"/>
          <w:szCs w:val="29"/>
        </w:rPr>
        <w:t xml:space="preserve"> теория и практика применения экономико-статистических моделей для характеристики  условий и измерения  результатов функционирования экономики получили дальнейшее развитие в трудах выдающихся ученых XIX –XX вв.</w:t>
      </w:r>
      <w:r w:rsidR="003B7FAF">
        <w:rPr>
          <w:rFonts w:ascii="Trebuchet MS" w:hAnsi="Trebuchet MS"/>
          <w:color w:val="493828"/>
          <w:sz w:val="29"/>
          <w:szCs w:val="29"/>
        </w:rPr>
        <w:t xml:space="preserve"> При этом з</w:t>
      </w:r>
      <w:r w:rsidR="003B7FAF" w:rsidRPr="003B7FAF">
        <w:rPr>
          <w:rFonts w:ascii="Trebuchet MS" w:hAnsi="Trebuchet MS"/>
          <w:color w:val="493828"/>
          <w:sz w:val="29"/>
          <w:szCs w:val="29"/>
        </w:rPr>
        <w:t>начительный вклад в развитие статистической науки и практики внесли и российские ученые и организаторы системы государственной статистики</w:t>
      </w:r>
      <w:r w:rsidR="003B7FAF">
        <w:rPr>
          <w:rFonts w:ascii="Trebuchet MS" w:hAnsi="Trebuchet MS"/>
          <w:color w:val="493828"/>
          <w:sz w:val="29"/>
          <w:szCs w:val="29"/>
        </w:rPr>
        <w:t>.</w:t>
      </w:r>
    </w:p>
    <w:p w14:paraId="68D9CF5E" w14:textId="091388D9" w:rsidR="007C552F" w:rsidRPr="007C552F" w:rsidRDefault="007C552F" w:rsidP="007C552F">
      <w:pPr>
        <w:pStyle w:val="a3"/>
        <w:spacing w:before="200" w:beforeAutospacing="0" w:after="0" w:afterAutospacing="0" w:line="216" w:lineRule="auto"/>
        <w:rPr>
          <w:rFonts w:ascii="Trebuchet MS" w:hAnsi="Trebuchet MS"/>
          <w:color w:val="493828"/>
          <w:sz w:val="29"/>
          <w:szCs w:val="29"/>
        </w:rPr>
      </w:pPr>
      <w:r w:rsidRPr="007C552F">
        <w:rPr>
          <w:rFonts w:ascii="Trebuchet MS" w:hAnsi="Trebuchet MS"/>
          <w:color w:val="493828"/>
          <w:sz w:val="29"/>
          <w:szCs w:val="29"/>
        </w:rPr>
        <w:t xml:space="preserve">В XX веке симбиоз математики и статистики воплотился в появлении и бурном развитии </w:t>
      </w:r>
      <w:r>
        <w:rPr>
          <w:rFonts w:ascii="Trebuchet MS" w:hAnsi="Trebuchet MS"/>
          <w:color w:val="493828"/>
          <w:sz w:val="29"/>
          <w:szCs w:val="29"/>
        </w:rPr>
        <w:t xml:space="preserve">таких </w:t>
      </w:r>
      <w:r w:rsidRPr="007C552F">
        <w:rPr>
          <w:rFonts w:ascii="Trebuchet MS" w:hAnsi="Trebuchet MS"/>
          <w:color w:val="493828"/>
          <w:sz w:val="29"/>
          <w:szCs w:val="29"/>
        </w:rPr>
        <w:t>новых областей знаний</w:t>
      </w:r>
      <w:r>
        <w:rPr>
          <w:rFonts w:ascii="Trebuchet MS" w:hAnsi="Trebuchet MS"/>
          <w:color w:val="493828"/>
          <w:sz w:val="29"/>
          <w:szCs w:val="29"/>
        </w:rPr>
        <w:t>, как Эконометрика, Анализ данных, Бизнес аналитика, Наука о данных, Большие данные,  вклад в развитие которых внес МЭСИ, в котором еще в 70-е годы прошлого века была разр</w:t>
      </w:r>
      <w:r w:rsidR="00006F23">
        <w:rPr>
          <w:rFonts w:ascii="Trebuchet MS" w:hAnsi="Trebuchet MS"/>
          <w:color w:val="493828"/>
          <w:sz w:val="29"/>
          <w:szCs w:val="29"/>
        </w:rPr>
        <w:t>а</w:t>
      </w:r>
      <w:r>
        <w:rPr>
          <w:rFonts w:ascii="Trebuchet MS" w:hAnsi="Trebuchet MS"/>
          <w:color w:val="493828"/>
          <w:sz w:val="29"/>
          <w:szCs w:val="29"/>
        </w:rPr>
        <w:t>ботана и внедрена междисциплинарная модель подготовки специалистов, аналогичная модели компетенций современн</w:t>
      </w:r>
      <w:r w:rsidR="00006F23">
        <w:rPr>
          <w:rFonts w:ascii="Trebuchet MS" w:hAnsi="Trebuchet MS"/>
          <w:color w:val="493828"/>
          <w:sz w:val="29"/>
          <w:szCs w:val="29"/>
        </w:rPr>
        <w:t>ых специалистов</w:t>
      </w:r>
      <w:r>
        <w:rPr>
          <w:rFonts w:ascii="Trebuchet MS" w:hAnsi="Trebuchet MS"/>
          <w:color w:val="493828"/>
          <w:sz w:val="29"/>
          <w:szCs w:val="29"/>
        </w:rPr>
        <w:t xml:space="preserve"> </w:t>
      </w:r>
      <w:r w:rsidR="00006F23">
        <w:rPr>
          <w:rFonts w:ascii="Trebuchet MS" w:hAnsi="Trebuchet MS"/>
          <w:color w:val="493828"/>
          <w:sz w:val="29"/>
          <w:szCs w:val="29"/>
        </w:rPr>
        <w:t xml:space="preserve">по </w:t>
      </w:r>
      <w:r>
        <w:rPr>
          <w:rFonts w:ascii="Trebuchet MS" w:hAnsi="Trebuchet MS"/>
          <w:color w:val="493828"/>
          <w:sz w:val="29"/>
          <w:szCs w:val="29"/>
        </w:rPr>
        <w:t>данны</w:t>
      </w:r>
      <w:r w:rsidR="00006F23">
        <w:rPr>
          <w:rFonts w:ascii="Trebuchet MS" w:hAnsi="Trebuchet MS"/>
          <w:color w:val="493828"/>
          <w:sz w:val="29"/>
          <w:szCs w:val="29"/>
        </w:rPr>
        <w:t>м</w:t>
      </w:r>
      <w:r>
        <w:rPr>
          <w:rFonts w:ascii="Trebuchet MS" w:hAnsi="Trebuchet MS"/>
          <w:color w:val="493828"/>
          <w:sz w:val="29"/>
          <w:szCs w:val="29"/>
        </w:rPr>
        <w:t xml:space="preserve">.  </w:t>
      </w:r>
    </w:p>
    <w:p w14:paraId="48DB754D" w14:textId="1A6EC1A4" w:rsidR="00006F23" w:rsidRPr="00A40637" w:rsidRDefault="00006F23" w:rsidP="00006F23">
      <w:pPr>
        <w:pStyle w:val="a3"/>
        <w:spacing w:before="200" w:beforeAutospacing="0" w:after="0" w:afterAutospacing="0" w:line="216" w:lineRule="auto"/>
        <w:rPr>
          <w:rFonts w:ascii="Trebuchet MS" w:hAnsi="Trebuchet MS"/>
          <w:color w:val="493828"/>
          <w:sz w:val="29"/>
          <w:szCs w:val="29"/>
        </w:rPr>
      </w:pPr>
      <w:r>
        <w:rPr>
          <w:rFonts w:ascii="Trebuchet MS" w:hAnsi="Trebuchet MS"/>
          <w:color w:val="493828"/>
          <w:sz w:val="29"/>
          <w:szCs w:val="29"/>
        </w:rPr>
        <w:t xml:space="preserve">Сегодня мы живем и работаем в условиях формирования цифрового общества – </w:t>
      </w:r>
      <w:r w:rsidRPr="00006F23">
        <w:rPr>
          <w:rFonts w:ascii="Trebuchet MS" w:hAnsi="Trebuchet MS"/>
          <w:color w:val="493828"/>
          <w:sz w:val="29"/>
          <w:szCs w:val="29"/>
        </w:rPr>
        <w:t>нов</w:t>
      </w:r>
      <w:r>
        <w:rPr>
          <w:rFonts w:ascii="Trebuchet MS" w:hAnsi="Trebuchet MS"/>
          <w:color w:val="493828"/>
          <w:sz w:val="29"/>
          <w:szCs w:val="29"/>
        </w:rPr>
        <w:t xml:space="preserve">ого </w:t>
      </w:r>
      <w:r w:rsidRPr="00006F23">
        <w:rPr>
          <w:rFonts w:ascii="Trebuchet MS" w:hAnsi="Trebuchet MS"/>
          <w:color w:val="493828"/>
          <w:sz w:val="29"/>
          <w:szCs w:val="29"/>
        </w:rPr>
        <w:t xml:space="preserve"> культурно-историческ</w:t>
      </w:r>
      <w:r>
        <w:rPr>
          <w:rFonts w:ascii="Trebuchet MS" w:hAnsi="Trebuchet MS"/>
          <w:color w:val="493828"/>
          <w:sz w:val="29"/>
          <w:szCs w:val="29"/>
        </w:rPr>
        <w:t>ого</w:t>
      </w:r>
      <w:r w:rsidRPr="00006F23">
        <w:rPr>
          <w:rFonts w:ascii="Trebuchet MS" w:hAnsi="Trebuchet MS"/>
          <w:color w:val="493828"/>
          <w:sz w:val="29"/>
          <w:szCs w:val="29"/>
        </w:rPr>
        <w:t xml:space="preserve"> контекст</w:t>
      </w:r>
      <w:r>
        <w:rPr>
          <w:rFonts w:ascii="Trebuchet MS" w:hAnsi="Trebuchet MS"/>
          <w:color w:val="493828"/>
          <w:sz w:val="29"/>
          <w:szCs w:val="29"/>
        </w:rPr>
        <w:t>а</w:t>
      </w:r>
      <w:r w:rsidRPr="00006F23">
        <w:rPr>
          <w:rFonts w:ascii="Trebuchet MS" w:hAnsi="Trebuchet MS"/>
          <w:color w:val="493828"/>
          <w:sz w:val="29"/>
          <w:szCs w:val="29"/>
        </w:rPr>
        <w:t xml:space="preserve"> развития человека в условиях грядущей, а, на самом деле , уже развивающейся на наших глазах четвертой промышленной революции (ПР4.0), предполагающей преобразование производства, экономики и социальной сферы на основе повсеместного применения цифровых и гибридных   технологий, ориентированных </w:t>
      </w:r>
      <w:r w:rsidRPr="00006F23">
        <w:rPr>
          <w:rFonts w:ascii="Trebuchet MS" w:hAnsi="Trebuchet MS"/>
          <w:color w:val="493828"/>
          <w:sz w:val="29"/>
          <w:szCs w:val="29"/>
        </w:rPr>
        <w:lastRenderedPageBreak/>
        <w:t>на  использование и  переработку больших объемов данных для принятия решений и генерации новых знаний.</w:t>
      </w:r>
      <w:r>
        <w:rPr>
          <w:rFonts w:ascii="Trebuchet MS" w:hAnsi="Trebuchet MS"/>
          <w:color w:val="493828"/>
          <w:sz w:val="29"/>
          <w:szCs w:val="29"/>
        </w:rPr>
        <w:t xml:space="preserve"> </w:t>
      </w:r>
    </w:p>
    <w:p w14:paraId="44CA22EB" w14:textId="7A9243CD" w:rsidR="008610F9" w:rsidRDefault="00A40637" w:rsidP="008610F9">
      <w:pPr>
        <w:spacing w:line="216" w:lineRule="auto"/>
        <w:rPr>
          <w:rFonts w:ascii="Trebuchet MS" w:eastAsia="Times New Roman" w:hAnsi="Trebuchet MS" w:cs="Times New Roman"/>
          <w:color w:val="493828"/>
          <w:kern w:val="0"/>
          <w:sz w:val="29"/>
          <w:szCs w:val="29"/>
          <w:lang w:eastAsia="ru-RU"/>
          <w14:ligatures w14:val="none"/>
        </w:rPr>
      </w:pPr>
      <w:r w:rsidRPr="008610F9">
        <w:rPr>
          <w:rFonts w:ascii="Trebuchet MS" w:eastAsia="Times New Roman" w:hAnsi="Trebuchet MS" w:cs="Times New Roman"/>
          <w:color w:val="493828"/>
          <w:kern w:val="0"/>
          <w:sz w:val="29"/>
          <w:szCs w:val="29"/>
          <w:lang w:eastAsia="ru-RU"/>
          <w14:ligatures w14:val="none"/>
        </w:rPr>
        <w:t xml:space="preserve">Данные сегодня выступают в качестве одной из важнейших движущих сил </w:t>
      </w:r>
      <w:proofErr w:type="gramStart"/>
      <w:r w:rsidRPr="008610F9">
        <w:rPr>
          <w:rFonts w:ascii="Trebuchet MS" w:eastAsia="Times New Roman" w:hAnsi="Trebuchet MS" w:cs="Times New Roman"/>
          <w:color w:val="493828"/>
          <w:kern w:val="0"/>
          <w:sz w:val="29"/>
          <w:szCs w:val="29"/>
          <w:lang w:eastAsia="ru-RU"/>
          <w14:ligatures w14:val="none"/>
        </w:rPr>
        <w:t>ПР</w:t>
      </w:r>
      <w:proofErr w:type="gramEnd"/>
      <w:r w:rsidRPr="008610F9">
        <w:rPr>
          <w:rFonts w:ascii="Trebuchet MS" w:eastAsia="Times New Roman" w:hAnsi="Trebuchet MS" w:cs="Times New Roman"/>
          <w:color w:val="493828"/>
          <w:kern w:val="0"/>
          <w:sz w:val="29"/>
          <w:szCs w:val="29"/>
          <w:lang w:eastAsia="ru-RU"/>
          <w14:ligatures w14:val="none"/>
        </w:rPr>
        <w:t xml:space="preserve"> 4.0. , часто их сравнивают с нефтью 21 века</w:t>
      </w:r>
      <w:r w:rsidRPr="00A40637">
        <w:rPr>
          <w:rFonts w:ascii="Trebuchet MS" w:eastAsia="Times New Roman" w:hAnsi="Trebuchet MS" w:cs="Times New Roman"/>
          <w:color w:val="493828"/>
          <w:kern w:val="0"/>
          <w:sz w:val="29"/>
          <w:szCs w:val="29"/>
          <w:lang w:eastAsia="ru-RU"/>
          <w14:ligatures w14:val="none"/>
        </w:rPr>
        <w:t>. Это требует формирования и развития новых компетенций и навыков специалистов, непосредственно работающих с данными</w:t>
      </w:r>
      <w:r>
        <w:rPr>
          <w:rFonts w:ascii="Trebuchet MS" w:eastAsia="Times New Roman" w:hAnsi="Trebuchet MS" w:cs="Times New Roman"/>
          <w:color w:val="493828"/>
          <w:kern w:val="0"/>
          <w:sz w:val="29"/>
          <w:szCs w:val="29"/>
          <w:lang w:eastAsia="ru-RU"/>
          <w14:ligatures w14:val="none"/>
        </w:rPr>
        <w:t>, в том числе и статистиков</w:t>
      </w:r>
      <w:r w:rsidR="008610F9">
        <w:rPr>
          <w:rFonts w:ascii="Trebuchet MS" w:eastAsia="Times New Roman" w:hAnsi="Trebuchet MS" w:cs="Times New Roman"/>
          <w:color w:val="493828"/>
          <w:kern w:val="0"/>
          <w:sz w:val="29"/>
          <w:szCs w:val="29"/>
          <w:lang w:eastAsia="ru-RU"/>
          <w14:ligatures w14:val="none"/>
        </w:rPr>
        <w:t>,</w:t>
      </w:r>
      <w:r w:rsidRPr="00A40637">
        <w:rPr>
          <w:rFonts w:ascii="Trebuchet MS" w:eastAsia="Times New Roman" w:hAnsi="Trebuchet MS" w:cs="Times New Roman"/>
          <w:color w:val="493828"/>
          <w:kern w:val="0"/>
          <w:sz w:val="29"/>
          <w:szCs w:val="29"/>
          <w:lang w:eastAsia="ru-RU"/>
          <w14:ligatures w14:val="none"/>
        </w:rPr>
        <w:t xml:space="preserve"> </w:t>
      </w:r>
      <w:r w:rsidR="008610F9" w:rsidRPr="008610F9">
        <w:rPr>
          <w:rFonts w:ascii="Trebuchet MS" w:eastAsia="Times New Roman" w:hAnsi="Trebuchet MS" w:cs="Times New Roman"/>
          <w:color w:val="493828"/>
          <w:kern w:val="0"/>
          <w:sz w:val="29"/>
          <w:szCs w:val="29"/>
          <w:lang w:eastAsia="ru-RU"/>
          <w14:ligatures w14:val="none"/>
        </w:rPr>
        <w:t xml:space="preserve">необходимых для жизни и работы в цифровую эпоху.  Ее требования к ключевым компетенциям (Цифровым, Профессиональными Социальным), находят  свое отражение в национальных и международных </w:t>
      </w:r>
      <w:proofErr w:type="gramStart"/>
      <w:r w:rsidR="008610F9" w:rsidRPr="008610F9">
        <w:rPr>
          <w:rFonts w:ascii="Trebuchet MS" w:eastAsia="Times New Roman" w:hAnsi="Trebuchet MS" w:cs="Times New Roman"/>
          <w:color w:val="493828"/>
          <w:kern w:val="0"/>
          <w:sz w:val="29"/>
          <w:szCs w:val="29"/>
          <w:lang w:eastAsia="ru-RU"/>
          <w14:ligatures w14:val="none"/>
        </w:rPr>
        <w:t>рамках</w:t>
      </w:r>
      <w:proofErr w:type="gramEnd"/>
      <w:r w:rsidR="008610F9" w:rsidRPr="008610F9">
        <w:rPr>
          <w:rFonts w:ascii="Trebuchet MS" w:eastAsia="Times New Roman" w:hAnsi="Trebuchet MS" w:cs="Times New Roman"/>
          <w:color w:val="493828"/>
          <w:kern w:val="0"/>
          <w:sz w:val="29"/>
          <w:szCs w:val="29"/>
          <w:lang w:eastAsia="ru-RU"/>
          <w14:ligatures w14:val="none"/>
        </w:rPr>
        <w:t xml:space="preserve"> компетенций, и квалификационных стандартах. </w:t>
      </w:r>
    </w:p>
    <w:p w14:paraId="1382F950" w14:textId="25DC0D45" w:rsidR="008610F9" w:rsidRPr="008610F9" w:rsidRDefault="008610F9" w:rsidP="008610F9">
      <w:pPr>
        <w:spacing w:before="200" w:line="254" w:lineRule="auto"/>
        <w:jc w:val="both"/>
        <w:rPr>
          <w:rFonts w:ascii="Arial" w:hAnsi="Arial" w:cs="Arial"/>
          <w:bCs/>
          <w:color w:val="000000"/>
          <w:kern w:val="24"/>
          <w:sz w:val="28"/>
          <w:szCs w:val="28"/>
          <w:lang w:eastAsia="ru-RU"/>
          <w14:ligatures w14:val="none"/>
        </w:rPr>
      </w:pPr>
      <w:r w:rsidRPr="008610F9">
        <w:rPr>
          <w:rFonts w:ascii="Arial" w:hAnsi="Arial" w:cs="Arial"/>
          <w:bCs/>
          <w:color w:val="000000"/>
          <w:kern w:val="24"/>
          <w:sz w:val="28"/>
          <w:szCs w:val="28"/>
          <w:lang w:eastAsia="ru-RU"/>
          <w14:ligatures w14:val="none"/>
        </w:rPr>
        <w:t>На вопрос «Должны ли в Цифровую эпоху официальные статистики стать специалистами  по данным?» Австралийское бюро статистики отвечает так: «Для того чтобы официальная статистика оставалась релевантной</w:t>
      </w:r>
      <w:proofErr w:type="gramStart"/>
      <w:r w:rsidRPr="008610F9">
        <w:rPr>
          <w:rFonts w:ascii="Arial" w:hAnsi="Arial" w:cs="Arial"/>
          <w:bCs/>
          <w:color w:val="000000"/>
          <w:kern w:val="24"/>
          <w:sz w:val="28"/>
          <w:szCs w:val="28"/>
          <w:lang w:eastAsia="ru-RU"/>
          <w14:ligatures w14:val="none"/>
        </w:rPr>
        <w:t xml:space="preserve"> ,</w:t>
      </w:r>
      <w:proofErr w:type="gramEnd"/>
      <w:r w:rsidRPr="008610F9">
        <w:rPr>
          <w:rFonts w:ascii="Arial" w:hAnsi="Arial" w:cs="Arial"/>
          <w:bCs/>
          <w:color w:val="000000"/>
          <w:kern w:val="24"/>
          <w:sz w:val="28"/>
          <w:szCs w:val="28"/>
          <w:lang w:eastAsia="ru-RU"/>
          <w14:ligatures w14:val="none"/>
        </w:rPr>
        <w:t xml:space="preserve"> крайне важно находить и использовать  новые источники данных, а также   извлекать выгоду из возможностей  новых технологий, таких как интеллектуальные счетчики, веб-технологии и платформы пользовательского опыта UXP. Однако </w:t>
      </w:r>
      <w:r w:rsidR="00F82114">
        <w:rPr>
          <w:rFonts w:ascii="Arial" w:hAnsi="Arial" w:cs="Arial"/>
          <w:bCs/>
          <w:color w:val="000000"/>
          <w:kern w:val="24"/>
          <w:sz w:val="28"/>
          <w:szCs w:val="28"/>
          <w:lang w:eastAsia="ru-RU"/>
          <w14:ligatures w14:val="none"/>
        </w:rPr>
        <w:t>э</w:t>
      </w:r>
      <w:r w:rsidRPr="008610F9">
        <w:rPr>
          <w:rFonts w:ascii="Arial" w:hAnsi="Arial" w:cs="Arial"/>
          <w:bCs/>
          <w:color w:val="000000"/>
          <w:kern w:val="24"/>
          <w:sz w:val="28"/>
          <w:szCs w:val="28"/>
          <w:lang w:eastAsia="ru-RU"/>
          <w14:ligatures w14:val="none"/>
        </w:rPr>
        <w:t>то требуют новых видов навыков и компетенций, которые не являются частью традиционного набора навыков современных официальных статистиков». Далее в  докладе приводится сравнение компетенций и навыков современного статистика с компетенциями и навыками статистика Цифровой эпохи</w:t>
      </w:r>
      <w:r>
        <w:rPr>
          <w:rFonts w:ascii="Arial" w:hAnsi="Arial" w:cs="Arial"/>
          <w:bCs/>
          <w:color w:val="000000"/>
          <w:kern w:val="24"/>
          <w:sz w:val="28"/>
          <w:szCs w:val="28"/>
          <w:lang w:eastAsia="ru-RU"/>
          <w14:ligatures w14:val="none"/>
        </w:rPr>
        <w:t xml:space="preserve">, которые нашли свое отражение в </w:t>
      </w:r>
      <w:r w:rsidRPr="008610F9">
        <w:rPr>
          <w:rFonts w:ascii="Arial" w:hAnsi="Arial" w:cs="Arial"/>
          <w:bCs/>
          <w:color w:val="000000"/>
          <w:kern w:val="24"/>
          <w:sz w:val="28"/>
          <w:szCs w:val="28"/>
          <w:lang w:eastAsia="ru-RU"/>
          <w14:ligatures w14:val="none"/>
        </w:rPr>
        <w:t xml:space="preserve"> акту</w:t>
      </w:r>
      <w:r w:rsidR="00F82114">
        <w:rPr>
          <w:rFonts w:ascii="Arial" w:hAnsi="Arial" w:cs="Arial"/>
          <w:bCs/>
          <w:color w:val="000000"/>
          <w:kern w:val="24"/>
          <w:sz w:val="28"/>
          <w:szCs w:val="28"/>
          <w:lang w:eastAsia="ru-RU"/>
          <w14:ligatures w14:val="none"/>
        </w:rPr>
        <w:t>а</w:t>
      </w:r>
      <w:r w:rsidRPr="008610F9">
        <w:rPr>
          <w:rFonts w:ascii="Arial" w:hAnsi="Arial" w:cs="Arial"/>
          <w:bCs/>
          <w:color w:val="000000"/>
          <w:kern w:val="24"/>
          <w:sz w:val="28"/>
          <w:szCs w:val="28"/>
          <w:lang w:eastAsia="ru-RU"/>
          <w14:ligatures w14:val="none"/>
        </w:rPr>
        <w:t xml:space="preserve">лизированном </w:t>
      </w:r>
      <w:proofErr w:type="spellStart"/>
      <w:r w:rsidRPr="008610F9">
        <w:rPr>
          <w:rFonts w:ascii="Arial" w:hAnsi="Arial" w:cs="Arial"/>
          <w:bCs/>
          <w:color w:val="000000"/>
          <w:kern w:val="24"/>
          <w:sz w:val="28"/>
          <w:szCs w:val="28"/>
          <w:lang w:eastAsia="ru-RU"/>
          <w14:ligatures w14:val="none"/>
        </w:rPr>
        <w:t>П</w:t>
      </w:r>
      <w:r w:rsidR="00F82114">
        <w:rPr>
          <w:rFonts w:ascii="Arial" w:hAnsi="Arial" w:cs="Arial"/>
          <w:bCs/>
          <w:color w:val="000000"/>
          <w:kern w:val="24"/>
          <w:sz w:val="28"/>
          <w:szCs w:val="28"/>
          <w:lang w:eastAsia="ru-RU"/>
          <w14:ligatures w14:val="none"/>
        </w:rPr>
        <w:t>рофстандарте</w:t>
      </w:r>
      <w:proofErr w:type="spellEnd"/>
      <w:r w:rsidR="00F82114">
        <w:rPr>
          <w:rFonts w:ascii="Arial" w:hAnsi="Arial" w:cs="Arial"/>
          <w:bCs/>
          <w:color w:val="000000"/>
          <w:kern w:val="24"/>
          <w:sz w:val="28"/>
          <w:szCs w:val="28"/>
          <w:lang w:eastAsia="ru-RU"/>
          <w14:ligatures w14:val="none"/>
        </w:rPr>
        <w:t xml:space="preserve"> </w:t>
      </w:r>
      <w:r w:rsidRPr="008610F9">
        <w:rPr>
          <w:rFonts w:ascii="Arial" w:hAnsi="Arial" w:cs="Arial"/>
          <w:bCs/>
          <w:color w:val="000000"/>
          <w:kern w:val="24"/>
          <w:sz w:val="28"/>
          <w:szCs w:val="28"/>
          <w:lang w:eastAsia="ru-RU"/>
          <w14:ligatures w14:val="none"/>
        </w:rPr>
        <w:t>С</w:t>
      </w:r>
      <w:r>
        <w:rPr>
          <w:rFonts w:ascii="Arial" w:hAnsi="Arial" w:cs="Arial"/>
          <w:bCs/>
          <w:color w:val="000000"/>
          <w:kern w:val="24"/>
          <w:sz w:val="28"/>
          <w:szCs w:val="28"/>
          <w:lang w:eastAsia="ru-RU"/>
          <w14:ligatures w14:val="none"/>
        </w:rPr>
        <w:t>татистик,</w:t>
      </w:r>
      <w:r w:rsidR="00F82114">
        <w:rPr>
          <w:rFonts w:ascii="Arial" w:hAnsi="Arial" w:cs="Arial"/>
          <w:bCs/>
          <w:color w:val="000000"/>
          <w:kern w:val="24"/>
          <w:sz w:val="28"/>
          <w:szCs w:val="28"/>
          <w:lang w:eastAsia="ru-RU"/>
          <w14:ligatures w14:val="none"/>
        </w:rPr>
        <w:t xml:space="preserve"> п</w:t>
      </w:r>
      <w:r>
        <w:rPr>
          <w:rFonts w:ascii="Arial" w:hAnsi="Arial" w:cs="Arial"/>
          <w:bCs/>
          <w:color w:val="000000"/>
          <w:kern w:val="24"/>
          <w:sz w:val="28"/>
          <w:szCs w:val="28"/>
          <w:lang w:eastAsia="ru-RU"/>
          <w14:ligatures w14:val="none"/>
        </w:rPr>
        <w:t xml:space="preserve">осле утверждения которого </w:t>
      </w:r>
      <w:r w:rsidRPr="008610F9">
        <w:rPr>
          <w:rFonts w:ascii="Arial" w:hAnsi="Arial" w:cs="Arial"/>
          <w:bCs/>
          <w:color w:val="000000"/>
          <w:kern w:val="24"/>
          <w:sz w:val="28"/>
          <w:szCs w:val="28"/>
          <w:lang w:eastAsia="ru-RU"/>
          <w14:ligatures w14:val="none"/>
        </w:rPr>
        <w:t xml:space="preserve">необходимо добиваться включения статистических дисциплин в профессиональные и образовательные стандарты уже существующих “непрофильных” направлений и специальностей, а в последующем -  и во все образовательные стандарты направлений высшего образования, в которых присутствует математика. </w:t>
      </w:r>
    </w:p>
    <w:p w14:paraId="2E5D0246" w14:textId="582A0E98" w:rsidR="008610F9" w:rsidRPr="008610F9" w:rsidRDefault="008610F9" w:rsidP="008610F9">
      <w:pPr>
        <w:spacing w:line="216" w:lineRule="auto"/>
        <w:rPr>
          <w:rFonts w:ascii="Trebuchet MS" w:eastAsia="Times New Roman" w:hAnsi="Trebuchet MS" w:cs="Times New Roman"/>
          <w:color w:val="493828"/>
          <w:kern w:val="0"/>
          <w:sz w:val="29"/>
          <w:szCs w:val="29"/>
          <w:lang w:eastAsia="ru-RU"/>
          <w14:ligatures w14:val="none"/>
        </w:rPr>
      </w:pPr>
      <w:r w:rsidRPr="008610F9">
        <w:rPr>
          <w:rFonts w:ascii="Arial" w:hAnsi="Arial" w:cs="Arial"/>
          <w:bCs/>
          <w:color w:val="000000"/>
          <w:kern w:val="24"/>
          <w:sz w:val="28"/>
          <w:szCs w:val="28"/>
          <w:lang w:eastAsia="ru-RU"/>
          <w14:ligatures w14:val="none"/>
        </w:rPr>
        <w:t>Это позволит возродить интерес к статистике, как  к цифровой профессии и занять ей достойное место среди профессий, способствующих развитию навыков и компетенций 21 века</w:t>
      </w:r>
      <w:r>
        <w:rPr>
          <w:rFonts w:ascii="Arial" w:hAnsi="Arial" w:cs="Arial"/>
          <w:bCs/>
          <w:color w:val="000000"/>
          <w:kern w:val="24"/>
          <w:sz w:val="28"/>
          <w:szCs w:val="28"/>
          <w:lang w:eastAsia="ru-RU"/>
          <w14:ligatures w14:val="none"/>
        </w:rPr>
        <w:t>.</w:t>
      </w:r>
    </w:p>
    <w:p w14:paraId="4A487B67" w14:textId="19AA60B9" w:rsidR="00B243D5" w:rsidRPr="00033186" w:rsidRDefault="00B243D5">
      <w:pPr>
        <w:rPr>
          <w:rFonts w:ascii="Trebuchet MS" w:eastAsia="Times New Roman" w:hAnsi="Trebuchet MS" w:cs="Times New Roman"/>
          <w:color w:val="493828"/>
          <w:kern w:val="0"/>
          <w:sz w:val="29"/>
          <w:szCs w:val="29"/>
          <w:lang w:eastAsia="ru-RU"/>
          <w14:ligatures w14:val="none"/>
        </w:rPr>
      </w:pPr>
    </w:p>
    <w:sectPr w:rsidR="00B243D5" w:rsidRPr="00033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D5"/>
    <w:rsid w:val="00006F23"/>
    <w:rsid w:val="00033186"/>
    <w:rsid w:val="002114F5"/>
    <w:rsid w:val="003B7FAF"/>
    <w:rsid w:val="00531818"/>
    <w:rsid w:val="005B5706"/>
    <w:rsid w:val="00744ED1"/>
    <w:rsid w:val="007C552F"/>
    <w:rsid w:val="008610F9"/>
    <w:rsid w:val="00883A1C"/>
    <w:rsid w:val="008974F0"/>
    <w:rsid w:val="00A40637"/>
    <w:rsid w:val="00B243D5"/>
    <w:rsid w:val="00C3207D"/>
    <w:rsid w:val="00F82114"/>
    <w:rsid w:val="00FD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F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Khoroshilov Alexander</dc:creator>
  <cp:lastModifiedBy>Бутырев Владимир Викторович</cp:lastModifiedBy>
  <cp:revision>2</cp:revision>
  <dcterms:created xsi:type="dcterms:W3CDTF">2023-05-03T14:02:00Z</dcterms:created>
  <dcterms:modified xsi:type="dcterms:W3CDTF">2023-05-03T14:02:00Z</dcterms:modified>
</cp:coreProperties>
</file>